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ascii="黑体" w:hAnsi="黑体" w:eastAsia="黑体" w:cs="Times New Roman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zh-CN"/>
        </w:rPr>
        <w:t>附件：</w:t>
      </w:r>
    </w:p>
    <w:p>
      <w:pPr>
        <w:autoSpaceDE w:val="0"/>
        <w:autoSpaceDN w:val="0"/>
        <w:adjustRightInd w:val="0"/>
        <w:spacing w:line="540" w:lineRule="exact"/>
        <w:rPr>
          <w:rFonts w:ascii="黑体" w:hAnsi="黑体" w:eastAsia="黑体" w:cs="Times New Roman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zh-CN"/>
        </w:rPr>
        <w:t>市自然资源和规划局“不忘初心、牢记使命”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zh-CN"/>
        </w:rPr>
        <w:t>主题教育征求意见建议反馈表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方正小标宋简体" w:hAnsi="Times New Roman" w:eastAsia="方正小标宋简体" w:cs="Times New Roman"/>
          <w:kern w:val="0"/>
          <w:sz w:val="32"/>
          <w:szCs w:val="32"/>
          <w:lang w:val="zh-CN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06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213"/>
        <w:gridCol w:w="5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征求事项</w:t>
            </w:r>
          </w:p>
        </w:tc>
        <w:tc>
          <w:tcPr>
            <w:tcW w:w="590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意见建议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守初心方面</w:t>
            </w:r>
          </w:p>
        </w:tc>
        <w:tc>
          <w:tcPr>
            <w:tcW w:w="5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提使命方面</w:t>
            </w:r>
          </w:p>
        </w:tc>
        <w:tc>
          <w:tcPr>
            <w:tcW w:w="5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找差距方面</w:t>
            </w:r>
          </w:p>
        </w:tc>
        <w:tc>
          <w:tcPr>
            <w:tcW w:w="5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抓落实方面</w:t>
            </w:r>
          </w:p>
        </w:tc>
        <w:tc>
          <w:tcPr>
            <w:tcW w:w="5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其他方面</w:t>
            </w:r>
          </w:p>
        </w:tc>
        <w:tc>
          <w:tcPr>
            <w:tcW w:w="5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00F27"/>
    <w:rsid w:val="4610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2019-09-29T07:34:00Z</dcterms:created>
  <dc:creator>金琪琪</dc:creator>
  <cp:lastModifiedBy>金琪琪</cp:lastModifiedBy>
  <dcterms:modified xsi:type="dcterms:W3CDTF">2019-09-29T07:34:39Z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