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填报单位:六安市自然资源和规划局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http://zrzy.luan.gov.cn/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3415000018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皖ICP备05003262号-1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皖公网安备34150202000128号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649238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119221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类型：微信服务号，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名称:六安不动产登记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信息发布量：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77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订阅数: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15782个。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□搜索即服务□多语言版本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“办事服务－注册用户数”为安徽省政务服务网全部注册用户数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t>未发布媒体评论，故“解读信息-媒体评论文章数量”为0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“征集调查”未收到网友留言，故相关数值为0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单位负责人：李忠武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审核人：徐力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填报人：周雨晴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联系电话：0564-3908889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填报日期：202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-01-1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1" w:leftChars="-53" w:firstLine="240" w:firstLineChars="1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247" w:bottom="1417" w:left="1247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3F1FD4F-5D6E-49F7-8BD5-227C7D301C7B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F90E73-9093-44CF-852E-93BAD4092B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A4EE32-3E4A-486D-92A9-0E36D352BD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482889-65DF-455F-9287-D4C8D1918790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B62DD5A-4F06-4820-9E55-9A50A3E940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733910B-7123-4935-A9A0-9A3F0B712F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05400"/>
    <w:multiLevelType w:val="singleLevel"/>
    <w:tmpl w:val="0C0054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92F10"/>
    <w:rsid w:val="129F0AAB"/>
    <w:rsid w:val="1D2823CD"/>
    <w:rsid w:val="1E62130A"/>
    <w:rsid w:val="21A221B3"/>
    <w:rsid w:val="2A5F7045"/>
    <w:rsid w:val="2B14290B"/>
    <w:rsid w:val="2D336E93"/>
    <w:rsid w:val="31A0059D"/>
    <w:rsid w:val="3A192AFD"/>
    <w:rsid w:val="3A2317FB"/>
    <w:rsid w:val="3C377ACD"/>
    <w:rsid w:val="432F1853"/>
    <w:rsid w:val="49FB423D"/>
    <w:rsid w:val="4B1A6945"/>
    <w:rsid w:val="50670AAE"/>
    <w:rsid w:val="53544257"/>
    <w:rsid w:val="54AD082A"/>
    <w:rsid w:val="5B2D6488"/>
    <w:rsid w:val="66A3383B"/>
    <w:rsid w:val="6D846B0E"/>
    <w:rsid w:val="75056713"/>
    <w:rsid w:val="797674E9"/>
    <w:rsid w:val="7F56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8">
    <w:name w:val="Normal (Web)_1cfef427-bc3e-4ab3-a797-ff8c611d4077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Document Map_90155122-e3f7-4011-8854-d9681220986e"/>
    <w:basedOn w:val="1"/>
    <w:qFormat/>
    <w:uiPriority w:val="0"/>
    <w:pPr>
      <w:shd w:val="clear" w:color="auto" w:fill="000080"/>
    </w:pPr>
  </w:style>
  <w:style w:type="paragraph" w:customStyle="1" w:styleId="10">
    <w:name w:val="HTML Preformatted_d1c0c6ec-9aa9-4b9c-95f5-882df3a68d64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1">
    <w:name w:val="HTML 预设格式 Char"/>
    <w:link w:val="10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1043</Characters>
  <Paragraphs>277</Paragraphs>
  <TotalTime>32</TotalTime>
  <ScaleCrop>false</ScaleCrop>
  <LinksUpToDate>false</LinksUpToDate>
  <CharactersWithSpaces>1190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六安市张春云</cp:lastModifiedBy>
  <cp:lastPrinted>2022-01-12T03:06:00Z</cp:lastPrinted>
  <dcterms:modified xsi:type="dcterms:W3CDTF">2022-01-19T08:53:47Z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11CA36A02D2A417789B39CF19CD25DBB</vt:lpwstr>
  </property>
  <property fmtid="{D5CDD505-2E9C-101B-9397-08002B2CF9AE}" pid="3" name="KSOProductBuildVer">
    <vt:lpwstr>2052-11.1.0.11294</vt:lpwstr>
  </property>
</Properties>
</file>